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Муниципальное бюджетное учреждение дополнительного образования</w:t>
      </w: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Детско-юношеская спортивная школа</w:t>
      </w: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1"/>
        <w:gridCol w:w="4770"/>
      </w:tblGrid>
      <w:tr w:rsidR="004F2C58" w:rsidRPr="00965503" w:rsidTr="00295F1F">
        <w:trPr>
          <w:jc w:val="center"/>
        </w:trPr>
        <w:tc>
          <w:tcPr>
            <w:tcW w:w="4801" w:type="dxa"/>
            <w:shd w:val="clear" w:color="auto" w:fill="auto"/>
          </w:tcPr>
          <w:p w:rsidR="004F2C58" w:rsidRPr="00965503" w:rsidRDefault="004F2C58" w:rsidP="00295F1F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Согласовано</w:t>
            </w:r>
          </w:p>
          <w:p w:rsidR="004F2C58" w:rsidRPr="00965503" w:rsidRDefault="004F2C58" w:rsidP="00295F1F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Уполномоченное лицо по охране труда профсоюзной организации МБУДО ДЮСШ</w:t>
            </w:r>
          </w:p>
          <w:p w:rsidR="004F2C58" w:rsidRPr="00965503" w:rsidRDefault="004F2C58" w:rsidP="00295F1F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____________ Сергеева Л.И.</w:t>
            </w:r>
            <w:r w:rsidRPr="00965503">
              <w:rPr>
                <w:iCs/>
              </w:rPr>
              <w:br/>
            </w:r>
            <w:r w:rsidRPr="00965503">
              <w:rPr>
                <w:i/>
                <w:iCs/>
              </w:rPr>
              <w:t>«____» ___________ 20___г.</w:t>
            </w:r>
          </w:p>
        </w:tc>
        <w:tc>
          <w:tcPr>
            <w:tcW w:w="4770" w:type="dxa"/>
            <w:shd w:val="clear" w:color="auto" w:fill="auto"/>
          </w:tcPr>
          <w:p w:rsidR="004F2C58" w:rsidRPr="00965503" w:rsidRDefault="004F2C58" w:rsidP="00295F1F">
            <w:pPr>
              <w:spacing w:line="360" w:lineRule="auto"/>
              <w:jc w:val="center"/>
              <w:rPr>
                <w:iCs/>
              </w:rPr>
            </w:pPr>
            <w:r w:rsidRPr="00965503">
              <w:rPr>
                <w:i/>
                <w:iCs/>
              </w:rPr>
              <w:t>Утверждаю</w:t>
            </w:r>
            <w:r w:rsidRPr="00965503">
              <w:rPr>
                <w:iCs/>
              </w:rPr>
              <w:br/>
            </w:r>
            <w:r w:rsidRPr="00965503">
              <w:rPr>
                <w:i/>
                <w:iCs/>
              </w:rPr>
              <w:t>Директор ДЮСШ</w:t>
            </w:r>
          </w:p>
          <w:p w:rsidR="004F2C58" w:rsidRPr="00965503" w:rsidRDefault="004F2C58" w:rsidP="00295F1F">
            <w:pPr>
              <w:spacing w:line="360" w:lineRule="auto"/>
              <w:jc w:val="center"/>
              <w:rPr>
                <w:i/>
                <w:iCs/>
              </w:rPr>
            </w:pPr>
          </w:p>
          <w:p w:rsidR="004F2C58" w:rsidRPr="00965503" w:rsidRDefault="004F2C58" w:rsidP="00295F1F">
            <w:pPr>
              <w:spacing w:line="360" w:lineRule="auto"/>
              <w:jc w:val="center"/>
              <w:rPr>
                <w:iCs/>
              </w:rPr>
            </w:pPr>
            <w:r w:rsidRPr="00965503">
              <w:rPr>
                <w:i/>
                <w:iCs/>
              </w:rPr>
              <w:t>____________ Ю.В. Колосков</w:t>
            </w:r>
          </w:p>
          <w:p w:rsidR="004F2C58" w:rsidRPr="00965503" w:rsidRDefault="004F2C58" w:rsidP="00295F1F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«____» ___________ 20___г.</w:t>
            </w:r>
          </w:p>
        </w:tc>
      </w:tr>
    </w:tbl>
    <w:p w:rsidR="002D5134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ИНСТРУКЦИЯ /ИОТ-У0</w:t>
      </w:r>
      <w:r w:rsidR="00036948">
        <w:rPr>
          <w:rStyle w:val="a6"/>
        </w:rPr>
        <w:t>9</w:t>
      </w:r>
      <w:r w:rsidRPr="009B69F8">
        <w:rPr>
          <w:rStyle w:val="a6"/>
        </w:rPr>
        <w:t>-2018/</w:t>
      </w:r>
      <w:r w:rsidRPr="009B69F8">
        <w:rPr>
          <w:b/>
          <w:bCs/>
        </w:rPr>
        <w:br/>
      </w:r>
      <w:r w:rsidRPr="009B69F8">
        <w:rPr>
          <w:rStyle w:val="a6"/>
        </w:rPr>
        <w:t xml:space="preserve">по </w:t>
      </w:r>
      <w:r w:rsidR="00036948">
        <w:rPr>
          <w:rStyle w:val="a6"/>
        </w:rPr>
        <w:t>безопасному поведению детей на объектах железнодорожного транспорта</w:t>
      </w:r>
    </w:p>
    <w:p w:rsidR="002D5134" w:rsidRPr="009B69F8" w:rsidRDefault="002D5134" w:rsidP="002D5134">
      <w:pPr>
        <w:pStyle w:val="a3"/>
        <w:spacing w:before="0" w:beforeAutospacing="0" w:after="0" w:afterAutospacing="0"/>
        <w:jc w:val="center"/>
      </w:pPr>
    </w:p>
    <w:p w:rsidR="00036948" w:rsidRDefault="00930A20" w:rsidP="00C515F0">
      <w:pPr>
        <w:ind w:firstLine="709"/>
        <w:jc w:val="both"/>
      </w:pPr>
      <w:r>
        <w:t>Железная дорога – зона повышенной опасности. О том, что этой зоне нужно вести себя максимально осторожно, предупреждают различные средства наглядной информации.</w:t>
      </w:r>
    </w:p>
    <w:p w:rsidR="00930A20" w:rsidRDefault="00930A20" w:rsidP="00C515F0">
      <w:pPr>
        <w:ind w:firstLine="709"/>
        <w:jc w:val="both"/>
      </w:pPr>
      <w:r>
        <w:t xml:space="preserve">Вы должны знать – движущийся поезд остановить не просто. Его тормозной путь в зависимости от веса, профиля пути в среднем составляет </w:t>
      </w:r>
      <w:proofErr w:type="gramStart"/>
      <w:r>
        <w:t>около тысячи метров</w:t>
      </w:r>
      <w:proofErr w:type="gramEnd"/>
      <w:r>
        <w:t>.</w:t>
      </w:r>
    </w:p>
    <w:p w:rsidR="00930A20" w:rsidRDefault="00930A20" w:rsidP="00C515F0">
      <w:pPr>
        <w:ind w:firstLine="709"/>
        <w:jc w:val="both"/>
      </w:pPr>
      <w:r>
        <w:t>Лишь на первый взгляд безопасны неподвижные вагоны. Подходить к ним ближе, чем на пять метров нельзя: каждый вагон на станции находится в работе, поэтому он может начать движение в любую секунду.</w:t>
      </w:r>
    </w:p>
    <w:p w:rsidR="00930A20" w:rsidRDefault="00930A20" w:rsidP="00C515F0">
      <w:pPr>
        <w:ind w:firstLine="709"/>
        <w:jc w:val="both"/>
      </w:pPr>
      <w:r>
        <w:t>Хождение по железнодорожным путям всегда связано с риском и опасностью для жизни. Нередки случаи травматизма людей, идущих вдоль железнодорожных путей или в колее, а так же через пути в неустановленных для этого местах. Необходимо учитывать, что поезд, идущий со скоростью 100-120 км/ч, за одну секунду преодолевает 30 метров. А пешеходу для того, чтобы перейти через железнодорожный путь, требуется не менее пяти-шести секунд.</w:t>
      </w:r>
    </w:p>
    <w:p w:rsidR="00930A20" w:rsidRDefault="00930A20" w:rsidP="00C515F0">
      <w:pPr>
        <w:spacing w:after="120"/>
        <w:ind w:firstLine="709"/>
        <w:jc w:val="both"/>
      </w:pPr>
      <w:r>
        <w:t>Те более, что молодые люди любят слушать музыку и при пересечении путе</w:t>
      </w:r>
      <w:r w:rsidR="00990508">
        <w:t xml:space="preserve">й не снимают наушников плейера. </w:t>
      </w:r>
      <w:r>
        <w:t>Они даже не слышат гудка поезда, а зрительное внимание сосредоточено на том, как удобнее перейти рельсы. И чего ждать в этом случае?</w:t>
      </w:r>
    </w:p>
    <w:p w:rsidR="00990508" w:rsidRPr="00990508" w:rsidRDefault="00990508" w:rsidP="00C515F0">
      <w:pPr>
        <w:ind w:firstLine="709"/>
        <w:jc w:val="both"/>
        <w:rPr>
          <w:b/>
        </w:rPr>
      </w:pPr>
      <w:r w:rsidRPr="00990508">
        <w:rPr>
          <w:b/>
        </w:rPr>
        <w:t>А правила гласят:</w:t>
      </w:r>
    </w:p>
    <w:p w:rsidR="00990508" w:rsidRDefault="00990508" w:rsidP="00C515F0">
      <w:pPr>
        <w:ind w:firstLine="709"/>
        <w:jc w:val="both"/>
      </w:pPr>
      <w: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990508" w:rsidRDefault="00990508" w:rsidP="00C515F0">
      <w:pPr>
        <w:ind w:firstLine="709"/>
        <w:jc w:val="both"/>
      </w:pPr>
      <w:r>
        <w:t xml:space="preserve">- при проезде и переходе через железнодорожные пути </w:t>
      </w:r>
      <w:r>
        <w:t>гражданам</w:t>
      </w:r>
      <w:r>
        <w:t xml:space="preserve">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 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990508" w:rsidRDefault="00990508" w:rsidP="00C515F0">
      <w:pPr>
        <w:spacing w:after="120"/>
        <w:ind w:firstLine="709"/>
        <w:jc w:val="both"/>
      </w:pPr>
      <w:r>
        <w:t>Нарушения нормы поведения на объектах железнодорожного транспорта приводят к трагическим последствиям!</w:t>
      </w:r>
    </w:p>
    <w:p w:rsidR="00990508" w:rsidRPr="00C515F0" w:rsidRDefault="00990508" w:rsidP="00C515F0">
      <w:pPr>
        <w:ind w:firstLine="709"/>
        <w:jc w:val="both"/>
        <w:rPr>
          <w:b/>
        </w:rPr>
      </w:pPr>
      <w:r w:rsidRPr="00C515F0">
        <w:rPr>
          <w:b/>
        </w:rPr>
        <w:t>Категорически запрещается:</w:t>
      </w:r>
    </w:p>
    <w:p w:rsidR="00990508" w:rsidRDefault="00990508" w:rsidP="00C515F0">
      <w:pPr>
        <w:ind w:firstLine="709"/>
        <w:jc w:val="both"/>
      </w:pPr>
      <w:r>
        <w:t>- подлезать под пассажирскими платформами и железнодорожным подвижным составом;</w:t>
      </w:r>
    </w:p>
    <w:p w:rsidR="00990508" w:rsidRDefault="00990508" w:rsidP="00C515F0">
      <w:pPr>
        <w:ind w:firstLine="709"/>
        <w:jc w:val="both"/>
      </w:pPr>
      <w:r>
        <w:t xml:space="preserve">- 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вагонами;</w:t>
      </w:r>
    </w:p>
    <w:p w:rsidR="00990508" w:rsidRDefault="00C515F0" w:rsidP="00C515F0">
      <w:pPr>
        <w:ind w:firstLine="709"/>
        <w:jc w:val="both"/>
      </w:pPr>
      <w:r>
        <w:t>- заходить за ограничительную линию у края пассажирской платформы;</w:t>
      </w:r>
    </w:p>
    <w:p w:rsidR="00C515F0" w:rsidRDefault="00C515F0" w:rsidP="00C515F0">
      <w:pPr>
        <w:ind w:firstLine="709"/>
        <w:jc w:val="both"/>
      </w:pPr>
      <w:r>
        <w:t>- бежать по пассажирской платформе рядом с прибывающим или отправляющимся поездом;</w:t>
      </w:r>
    </w:p>
    <w:p w:rsidR="00C515F0" w:rsidRDefault="00C515F0" w:rsidP="00C515F0">
      <w:pPr>
        <w:ind w:firstLine="709"/>
        <w:jc w:val="both"/>
      </w:pPr>
      <w:r>
        <w:t>- устраивать различные подвижные игры;</w:t>
      </w:r>
    </w:p>
    <w:p w:rsidR="00940CF3" w:rsidRDefault="00940CF3" w:rsidP="00C515F0">
      <w:pPr>
        <w:ind w:firstLine="709"/>
        <w:jc w:val="both"/>
      </w:pPr>
      <w:r>
        <w:t xml:space="preserve">- бегать </w:t>
      </w:r>
      <w:r w:rsidRPr="00A973AC">
        <w:t>по платформе рядом с вагоном прибывающего (уходящего) поезда</w:t>
      </w:r>
      <w:r>
        <w:t>;</w:t>
      </w:r>
    </w:p>
    <w:p w:rsidR="00C515F0" w:rsidRDefault="00C515F0" w:rsidP="00C515F0">
      <w:pPr>
        <w:ind w:firstLine="709"/>
        <w:jc w:val="both"/>
      </w:pPr>
      <w:r>
        <w:lastRenderedPageBreak/>
        <w:t>- прыгать с пассажирской платформы на железнодорожные пути;</w:t>
      </w:r>
    </w:p>
    <w:p w:rsidR="00C515F0" w:rsidRDefault="00C515F0" w:rsidP="00C515F0">
      <w:pPr>
        <w:ind w:firstLine="709"/>
        <w:jc w:val="both"/>
      </w:pPr>
      <w:r>
        <w:t>- 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C515F0" w:rsidRDefault="00C515F0" w:rsidP="00C515F0">
      <w:pPr>
        <w:ind w:firstLine="709"/>
        <w:jc w:val="both"/>
      </w:pPr>
      <w:r>
        <w:t>- приближаться к оборванным проводам;</w:t>
      </w:r>
    </w:p>
    <w:p w:rsidR="00C515F0" w:rsidRDefault="00C515F0" w:rsidP="00C515F0">
      <w:pPr>
        <w:ind w:firstLine="709"/>
        <w:jc w:val="both"/>
      </w:pPr>
      <w:r>
        <w:t>- находиться в состоянии алкогольного, токсического или наркотического опьянения;</w:t>
      </w:r>
    </w:p>
    <w:p w:rsidR="00940CF3" w:rsidRDefault="00940CF3" w:rsidP="00C515F0">
      <w:pPr>
        <w:ind w:firstLine="709"/>
        <w:jc w:val="both"/>
      </w:pPr>
      <w:r>
        <w:t>- подниматься н</w:t>
      </w:r>
      <w:r w:rsidRPr="00A973AC">
        <w:t>а электрифицированных участках на опо</w:t>
      </w:r>
      <w:r w:rsidRPr="00A973AC">
        <w:softHyphen/>
        <w:t>ры, а также прикаса</w:t>
      </w:r>
      <w:r>
        <w:t>ться</w:t>
      </w:r>
      <w:r w:rsidRPr="00A973AC">
        <w:t xml:space="preserve"> к спускам, идущим от опоры к рель</w:t>
      </w:r>
      <w:r w:rsidRPr="00A973AC">
        <w:softHyphen/>
        <w:t>сам, и лежащим на земле электропроводам</w:t>
      </w:r>
      <w:r>
        <w:t>;</w:t>
      </w:r>
    </w:p>
    <w:p w:rsidR="00C515F0" w:rsidRDefault="00C515F0" w:rsidP="00C515F0">
      <w:pPr>
        <w:ind w:firstLine="709"/>
        <w:jc w:val="both"/>
      </w:pPr>
      <w:r>
        <w:t>-повреждать объекты инфраструктуры железнодорожного транспорта общего пользования и (или) железнодорожных путей не общего пользования;</w:t>
      </w:r>
    </w:p>
    <w:p w:rsidR="00C515F0" w:rsidRDefault="00C515F0" w:rsidP="00C515F0">
      <w:pPr>
        <w:spacing w:after="120"/>
        <w:ind w:firstLine="709"/>
        <w:jc w:val="both"/>
      </w:pPr>
      <w:r>
        <w:t>- повреждать, загрязнять, загораживать, снимать, самостоятельно устанавливать знаки, указатели или иные носители информации.</w:t>
      </w:r>
    </w:p>
    <w:p w:rsidR="00940CF3" w:rsidRPr="00940CF3" w:rsidRDefault="00940CF3" w:rsidP="00940CF3">
      <w:pPr>
        <w:ind w:firstLine="709"/>
        <w:jc w:val="both"/>
        <w:rPr>
          <w:b/>
        </w:rPr>
      </w:pPr>
      <w:r w:rsidRPr="00940CF3">
        <w:rPr>
          <w:b/>
        </w:rPr>
        <w:t>Если вы стали пассажиром железнодорожного транспорта:</w:t>
      </w:r>
    </w:p>
    <w:p w:rsidR="00940CF3" w:rsidRDefault="00940CF3" w:rsidP="00940CF3">
      <w:pPr>
        <w:ind w:firstLine="709"/>
        <w:jc w:val="both"/>
      </w:pPr>
      <w:r>
        <w:t>- п</w:t>
      </w:r>
      <w:r w:rsidRPr="00A973AC">
        <w:t>одходите непосредственно к вагону п</w:t>
      </w:r>
      <w:r>
        <w:t>осле полной останов</w:t>
      </w:r>
      <w:r>
        <w:softHyphen/>
        <w:t>ки поезда;</w:t>
      </w:r>
    </w:p>
    <w:p w:rsidR="00940CF3" w:rsidRPr="00A973AC" w:rsidRDefault="00940CF3" w:rsidP="00940CF3">
      <w:pPr>
        <w:ind w:firstLine="709"/>
        <w:jc w:val="both"/>
      </w:pPr>
      <w:r>
        <w:t>- п</w:t>
      </w:r>
      <w:r w:rsidRPr="00A973AC">
        <w:t>осадку в вагон и выход из него производите только со стороны перрона или посадочной платформы, будьте внимательны: не оступитесь и не попадите в зазор между посадочной площадкой ваг</w:t>
      </w:r>
      <w:r>
        <w:t>она и платформой;</w:t>
      </w:r>
      <w:r w:rsidRPr="00A973AC">
        <w:t xml:space="preserve"> </w:t>
      </w:r>
    </w:p>
    <w:p w:rsidR="00940CF3" w:rsidRDefault="00940CF3" w:rsidP="00940CF3">
      <w:pPr>
        <w:ind w:firstLine="709"/>
        <w:jc w:val="both"/>
      </w:pPr>
      <w:r>
        <w:t>- н</w:t>
      </w:r>
      <w:r w:rsidRPr="00A973AC">
        <w:t>а ходу поезда не открывайте наружные двери тамбуров, не стойте на подножках и переходных площадках, а также не в</w:t>
      </w:r>
      <w:r>
        <w:t>ысовы</w:t>
      </w:r>
      <w:r>
        <w:softHyphen/>
        <w:t>вайтесь из окон вагонов;</w:t>
      </w:r>
    </w:p>
    <w:p w:rsidR="00940CF3" w:rsidRPr="00A973AC" w:rsidRDefault="00940CF3" w:rsidP="00940CF3">
      <w:pPr>
        <w:ind w:firstLine="709"/>
        <w:jc w:val="both"/>
      </w:pPr>
      <w:r>
        <w:t>- п</w:t>
      </w:r>
      <w:r w:rsidRPr="00A973AC">
        <w:t>ри остановке поезда на п</w:t>
      </w:r>
      <w:r>
        <w:t>ерегоне не вы</w:t>
      </w:r>
      <w:r>
        <w:softHyphen/>
        <w:t>ходите из вагона;</w:t>
      </w:r>
    </w:p>
    <w:p w:rsidR="00940CF3" w:rsidRDefault="00940CF3" w:rsidP="00940CF3">
      <w:pPr>
        <w:ind w:firstLine="709"/>
        <w:jc w:val="both"/>
      </w:pPr>
      <w:r>
        <w:t>- в</w:t>
      </w:r>
      <w:r w:rsidRPr="00A973AC">
        <w:t xml:space="preserve"> случае экстренной эвакуации из вагона старайтесь сохра</w:t>
      </w:r>
      <w:r w:rsidRPr="00A973AC">
        <w:softHyphen/>
        <w:t>нять спокойствие, берите с собой только самое необходимое. Ока</w:t>
      </w:r>
      <w:r w:rsidRPr="00A973AC">
        <w:softHyphen/>
        <w:t>жите помощь при эвакуации пассажирам с де</w:t>
      </w:r>
      <w:r>
        <w:t>тьми, престарелым и инвалидам;</w:t>
      </w:r>
      <w:bookmarkStart w:id="0" w:name="_GoBack"/>
      <w:bookmarkEnd w:id="0"/>
    </w:p>
    <w:p w:rsidR="00940CF3" w:rsidRDefault="00940CF3" w:rsidP="00940CF3">
      <w:pPr>
        <w:spacing w:after="120"/>
        <w:ind w:firstLine="709"/>
        <w:jc w:val="both"/>
      </w:pPr>
      <w:r>
        <w:t>- п</w:t>
      </w:r>
      <w:r w:rsidRPr="00A973AC">
        <w:t>ри выходе через боковые двери и аварийные выходы будьте внимательны, чтобы не попасть под встречный поезд.</w:t>
      </w:r>
    </w:p>
    <w:p w:rsidR="00C515F0" w:rsidRPr="00A973AC" w:rsidRDefault="00C515F0" w:rsidP="00C515F0">
      <w:pPr>
        <w:ind w:firstLine="709"/>
        <w:jc w:val="both"/>
      </w:pPr>
      <w:r>
        <w:t>Нет ничего важнее человеческой жизни – это самое ценное.</w:t>
      </w:r>
      <w:r w:rsidR="007E078F">
        <w:t xml:space="preserve"> Беспокойтесь о себе, будьте внимательны и бдительны, помните, что железная дорога – не место для игр. Не катайтесь по платформе на велосипеде, скейтборде и роликах – ЭТО ОПАСНО ДЛС ЖИЗНИ! 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Опасайтесь края платформы не стойте на линии, обозначающей опасность! Оступившись, вы можете упасть на рельсы, под приближающийся поезд. </w:t>
      </w:r>
      <w:r w:rsidR="007E078F" w:rsidRPr="007E078F">
        <w:rPr>
          <w:b/>
        </w:rPr>
        <w:t>Берегите себя!</w:t>
      </w:r>
    </w:p>
    <w:sectPr w:rsidR="00C515F0" w:rsidRPr="00A9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053"/>
    <w:multiLevelType w:val="multilevel"/>
    <w:tmpl w:val="C6401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4"/>
    <w:rsid w:val="00036948"/>
    <w:rsid w:val="002D5134"/>
    <w:rsid w:val="004F2C58"/>
    <w:rsid w:val="005A553A"/>
    <w:rsid w:val="007E078F"/>
    <w:rsid w:val="00930A20"/>
    <w:rsid w:val="00940CF3"/>
    <w:rsid w:val="00990508"/>
    <w:rsid w:val="00A973AC"/>
    <w:rsid w:val="00BE1D77"/>
    <w:rsid w:val="00C515F0"/>
    <w:rsid w:val="00C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513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2D5134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D5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2D5134"/>
    <w:rPr>
      <w:b/>
      <w:bCs/>
    </w:rPr>
  </w:style>
  <w:style w:type="character" w:styleId="a7">
    <w:name w:val="Emphasis"/>
    <w:basedOn w:val="a0"/>
    <w:qFormat/>
    <w:rsid w:val="002D51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1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513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2D5134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D5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2D5134"/>
    <w:rPr>
      <w:b/>
      <w:bCs/>
    </w:rPr>
  </w:style>
  <w:style w:type="character" w:styleId="a7">
    <w:name w:val="Emphasis"/>
    <w:basedOn w:val="a0"/>
    <w:qFormat/>
    <w:rsid w:val="002D51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1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cp:lastPrinted>2024-04-03T06:36:00Z</cp:lastPrinted>
  <dcterms:created xsi:type="dcterms:W3CDTF">2018-07-30T11:05:00Z</dcterms:created>
  <dcterms:modified xsi:type="dcterms:W3CDTF">2024-04-03T06:37:00Z</dcterms:modified>
</cp:coreProperties>
</file>